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7B" w:rsidRDefault="00957C7B"/>
    <w:p w:rsidR="007D0136" w:rsidRPr="007D0136" w:rsidRDefault="007D0136" w:rsidP="006B73CA">
      <w:pPr>
        <w:shd w:val="clear" w:color="auto" w:fill="FFFFFF"/>
        <w:spacing w:line="324" w:lineRule="auto"/>
        <w:jc w:val="lef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pl-PL"/>
        </w:rPr>
      </w:pPr>
      <w:r w:rsidRPr="006B73CA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pl-PL"/>
        </w:rPr>
        <w:t>KLASA I</w:t>
      </w:r>
    </w:p>
    <w:p w:rsidR="007D0136" w:rsidRPr="006B73CA" w:rsidRDefault="007D0136" w:rsidP="006B73CA">
      <w:pPr>
        <w:numPr>
          <w:ilvl w:val="0"/>
          <w:numId w:val="10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B73C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Jacob i Wilhelm Grimm (oprac.) Bogusław Michalec „Jaś i Małgosia”, „Muzykanci z Bremy”</w:t>
      </w:r>
    </w:p>
    <w:p w:rsidR="007D0136" w:rsidRPr="00F26427" w:rsidRDefault="007D0136" w:rsidP="006B73CA">
      <w:pPr>
        <w:numPr>
          <w:ilvl w:val="0"/>
          <w:numId w:val="10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</w:pPr>
      <w:r w:rsidRPr="00F2642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Hans Christian Andersen „</w:t>
      </w:r>
      <w:proofErr w:type="spellStart"/>
      <w:r w:rsidRPr="00F2642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Nowe</w:t>
      </w:r>
      <w:proofErr w:type="spellEnd"/>
      <w:r w:rsidRPr="00F2642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F2642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szaty</w:t>
      </w:r>
      <w:proofErr w:type="spellEnd"/>
      <w:r w:rsidRPr="00F2642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 w:rsidRPr="00F2642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cesarza</w:t>
      </w:r>
      <w:proofErr w:type="spellEnd"/>
      <w:r w:rsidRPr="00F2642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”</w:t>
      </w:r>
    </w:p>
    <w:p w:rsidR="007D0136" w:rsidRPr="006B73CA" w:rsidRDefault="007D0136" w:rsidP="006B73CA">
      <w:pPr>
        <w:numPr>
          <w:ilvl w:val="0"/>
          <w:numId w:val="10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B73C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Charles Perrault „Śpiąca królewna”</w:t>
      </w:r>
    </w:p>
    <w:p w:rsidR="007D0136" w:rsidRPr="006B73CA" w:rsidRDefault="007D0136" w:rsidP="006B73CA">
      <w:pPr>
        <w:numPr>
          <w:ilvl w:val="0"/>
          <w:numId w:val="10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B73C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Jan Brzechwa „Sójka”, „Leń”, „Żaba”, „Przyjście lata”</w:t>
      </w:r>
    </w:p>
    <w:p w:rsidR="00CC2F96" w:rsidRPr="006B73CA" w:rsidRDefault="00CC2F96" w:rsidP="006B73CA">
      <w:pPr>
        <w:numPr>
          <w:ilvl w:val="0"/>
          <w:numId w:val="10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B73C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Maria Kownacka „</w:t>
      </w:r>
      <w:proofErr w:type="spellStart"/>
      <w:r w:rsidRPr="006B73C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Plastusiowy</w:t>
      </w:r>
      <w:proofErr w:type="spellEnd"/>
      <w:r w:rsidRPr="006B73C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pamiętnik”</w:t>
      </w:r>
    </w:p>
    <w:p w:rsidR="00CC2F96" w:rsidRPr="006B73CA" w:rsidRDefault="00CC2F96" w:rsidP="006B73CA">
      <w:pPr>
        <w:numPr>
          <w:ilvl w:val="0"/>
          <w:numId w:val="10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proofErr w:type="spellStart"/>
      <w:r w:rsidRPr="006B73C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Tove</w:t>
      </w:r>
      <w:proofErr w:type="spellEnd"/>
      <w:r w:rsidRPr="006B73C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Jansson „Opowiadania z Doliny Muminków”</w:t>
      </w:r>
    </w:p>
    <w:p w:rsidR="00564F9B" w:rsidRPr="006B73CA" w:rsidRDefault="00564F9B" w:rsidP="006B73CA">
      <w:pPr>
        <w:numPr>
          <w:ilvl w:val="0"/>
          <w:numId w:val="10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B73CA">
        <w:rPr>
          <w:rFonts w:ascii="Times New Roman" w:hAnsi="Times New Roman" w:cs="Times New Roman"/>
          <w:color w:val="222222"/>
          <w:sz w:val="24"/>
          <w:szCs w:val="24"/>
        </w:rPr>
        <w:t>Waldemar Cichoń</w:t>
      </w:r>
      <w:r w:rsidRPr="006B73CA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 </w:t>
      </w:r>
      <w:r w:rsidRPr="006B73CA">
        <w:rPr>
          <w:rFonts w:ascii="Times New Roman" w:hAnsi="Times New Roman" w:cs="Times New Roman"/>
          <w:color w:val="222222"/>
          <w:sz w:val="24"/>
          <w:szCs w:val="24"/>
        </w:rPr>
        <w:t>„</w:t>
      </w:r>
      <w:r w:rsidRPr="006B73CA">
        <w:rPr>
          <w:rStyle w:val="Uwydatnienie"/>
          <w:rFonts w:ascii="Times New Roman" w:hAnsi="Times New Roman" w:cs="Times New Roman"/>
          <w:i w:val="0"/>
          <w:color w:val="222222"/>
          <w:sz w:val="24"/>
          <w:szCs w:val="24"/>
        </w:rPr>
        <w:t>Cukierku, ty łobuzie!”</w:t>
      </w:r>
    </w:p>
    <w:p w:rsidR="00CC2F96" w:rsidRPr="006B73CA" w:rsidRDefault="00CC2F96" w:rsidP="006B73CA">
      <w:pPr>
        <w:numPr>
          <w:ilvl w:val="0"/>
          <w:numId w:val="10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B73C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Wanda Chotomska „Legenda o Smoku ze Smoczej Jamy”</w:t>
      </w:r>
    </w:p>
    <w:p w:rsidR="00CC2F96" w:rsidRPr="007D0136" w:rsidRDefault="00CC2F96" w:rsidP="006B73CA">
      <w:p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D0136" w:rsidRPr="007D0136" w:rsidRDefault="00CC2F96" w:rsidP="006B73CA">
      <w:pPr>
        <w:shd w:val="clear" w:color="auto" w:fill="FFFFFF"/>
        <w:spacing w:line="324" w:lineRule="auto"/>
        <w:jc w:val="lef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pl-PL"/>
        </w:rPr>
      </w:pPr>
      <w:r w:rsidRPr="006B73CA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pl-PL"/>
        </w:rPr>
        <w:t>KLASA II</w:t>
      </w:r>
    </w:p>
    <w:p w:rsidR="00CC2F96" w:rsidRPr="006B73CA" w:rsidRDefault="00CC2F96" w:rsidP="006B73CA">
      <w:pPr>
        <w:numPr>
          <w:ilvl w:val="0"/>
          <w:numId w:val="10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B73C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Hugh </w:t>
      </w:r>
      <w:proofErr w:type="spellStart"/>
      <w:r w:rsidRPr="006B73C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Lofting</w:t>
      </w:r>
      <w:proofErr w:type="spellEnd"/>
      <w:r w:rsidRPr="006B73C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„Doktor Dolittle i jego zwierzęta” (wrzesień)</w:t>
      </w:r>
    </w:p>
    <w:p w:rsidR="00CC2F96" w:rsidRPr="006B73CA" w:rsidRDefault="00CC2F96" w:rsidP="006B73CA">
      <w:pPr>
        <w:numPr>
          <w:ilvl w:val="0"/>
          <w:numId w:val="10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B73C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Wanda Chotomska „</w:t>
      </w:r>
      <w:proofErr w:type="spellStart"/>
      <w:r w:rsidRPr="006B73C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Pięciopsiaczki</w:t>
      </w:r>
      <w:proofErr w:type="spellEnd"/>
      <w:r w:rsidRPr="006B73C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 (październik)</w:t>
      </w:r>
    </w:p>
    <w:p w:rsidR="00CC2F96" w:rsidRPr="006B73CA" w:rsidRDefault="00CC2F96" w:rsidP="006B73CA">
      <w:pPr>
        <w:numPr>
          <w:ilvl w:val="0"/>
          <w:numId w:val="10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B73C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Kornel Makuszyński  i  Wanda Walentynowicz „120 przygód Koziołka Matołka” (listopad)</w:t>
      </w:r>
    </w:p>
    <w:p w:rsidR="00CC2F96" w:rsidRPr="006B73CA" w:rsidRDefault="00CC2F96" w:rsidP="006B73CA">
      <w:pPr>
        <w:numPr>
          <w:ilvl w:val="0"/>
          <w:numId w:val="10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B73C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Michał Rusinek „Wierszyki domowe” („Zamek”, Łazienka”, „Sypialnia”, „Kuchnia”, „Salon” (grudzień)</w:t>
      </w:r>
    </w:p>
    <w:p w:rsidR="00CC2F96" w:rsidRPr="006B73CA" w:rsidRDefault="00CC2F96" w:rsidP="006B73CA">
      <w:pPr>
        <w:numPr>
          <w:ilvl w:val="0"/>
          <w:numId w:val="10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B73C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Hans Christian Andersen „Baśnie” („Królowa śniegu”) (styczeń)</w:t>
      </w:r>
    </w:p>
    <w:p w:rsidR="00CC2F96" w:rsidRPr="006B73CA" w:rsidRDefault="00CC2F96" w:rsidP="006B73CA">
      <w:pPr>
        <w:numPr>
          <w:ilvl w:val="0"/>
          <w:numId w:val="10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73CA">
        <w:rPr>
          <w:rFonts w:ascii="Times New Roman" w:hAnsi="Times New Roman" w:cs="Times New Roman"/>
          <w:color w:val="222222"/>
          <w:sz w:val="24"/>
          <w:szCs w:val="24"/>
        </w:rPr>
        <w:t>Alina Centkiewiczowa i Czesław Centkiewicz „Zaczarowana zagroda” (luty)</w:t>
      </w:r>
    </w:p>
    <w:p w:rsidR="00CC2F96" w:rsidRPr="006B73CA" w:rsidRDefault="00CC2F96" w:rsidP="006B73CA">
      <w:pPr>
        <w:numPr>
          <w:ilvl w:val="0"/>
          <w:numId w:val="10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B73C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Anna Mikita „Różne sposoby na wredne choroby” („Brud i mydło”, „Hałas”, „</w:t>
      </w:r>
      <w:r w:rsidR="004B5A61" w:rsidRPr="006B73C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Moje oczy” (marzec)</w:t>
      </w:r>
    </w:p>
    <w:p w:rsidR="004B5A61" w:rsidRPr="006B73CA" w:rsidRDefault="004B5A61" w:rsidP="006B73CA">
      <w:pPr>
        <w:numPr>
          <w:ilvl w:val="0"/>
          <w:numId w:val="10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B73C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Anna Mikita „Bajki w zielonych sukienkach” („Bajka o rozwianych smutkach”, „Bajka o trzech pojemnikach”, „O uwięzionej żabce”) (kwiecień)</w:t>
      </w:r>
    </w:p>
    <w:p w:rsidR="004B5A61" w:rsidRPr="006B73CA" w:rsidRDefault="004B5A61" w:rsidP="006B73CA">
      <w:pPr>
        <w:numPr>
          <w:ilvl w:val="0"/>
          <w:numId w:val="10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B73C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A.A. Milne „Kubuś Puchatek” (maj)</w:t>
      </w:r>
    </w:p>
    <w:p w:rsidR="007D0136" w:rsidRPr="006B73CA" w:rsidRDefault="004B5A61" w:rsidP="006B73CA">
      <w:pPr>
        <w:numPr>
          <w:ilvl w:val="0"/>
          <w:numId w:val="10"/>
        </w:numPr>
        <w:shd w:val="clear" w:color="auto" w:fill="FFFFFF"/>
        <w:spacing w:line="324" w:lineRule="auto"/>
        <w:ind w:left="525"/>
        <w:jc w:val="left"/>
        <w:textAlignment w:val="baseline"/>
        <w:rPr>
          <w:rStyle w:val="Uwydatnienie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pl-PL"/>
        </w:rPr>
      </w:pPr>
      <w:r w:rsidRPr="006B73CA">
        <w:rPr>
          <w:rFonts w:ascii="Times New Roman" w:hAnsi="Times New Roman" w:cs="Times New Roman"/>
          <w:color w:val="222222"/>
          <w:sz w:val="24"/>
          <w:szCs w:val="24"/>
        </w:rPr>
        <w:t>Julian Tuwim „</w:t>
      </w:r>
      <w:r w:rsidRPr="006B73CA">
        <w:rPr>
          <w:rStyle w:val="Uwydatnienie"/>
          <w:rFonts w:ascii="Times New Roman" w:hAnsi="Times New Roman" w:cs="Times New Roman"/>
          <w:i w:val="0"/>
          <w:color w:val="222222"/>
          <w:sz w:val="24"/>
          <w:szCs w:val="24"/>
        </w:rPr>
        <w:t>Wiersze dla dzieci” („Lokomotywa”, Pan Maluśkiewicz i wieloryb”, Słoń Trąbalski”, „Zosia Samosia”, „Rzepka”)  (czerwiec)</w:t>
      </w:r>
    </w:p>
    <w:p w:rsidR="004B5A61" w:rsidRPr="007D0136" w:rsidRDefault="004B5A61" w:rsidP="006B73CA">
      <w:p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0136" w:rsidRPr="007D0136" w:rsidRDefault="007D0136" w:rsidP="006B73CA">
      <w:pPr>
        <w:shd w:val="clear" w:color="auto" w:fill="FFFFFF"/>
        <w:spacing w:line="324" w:lineRule="auto"/>
        <w:jc w:val="lef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pl-PL"/>
        </w:rPr>
      </w:pPr>
      <w:r w:rsidRPr="007D0136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pl-PL"/>
        </w:rPr>
        <w:t>KLASA I</w:t>
      </w:r>
      <w:r w:rsidR="004B5A61" w:rsidRPr="006B73CA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pl-PL"/>
        </w:rPr>
        <w:t>II</w:t>
      </w:r>
    </w:p>
    <w:p w:rsidR="004B5A61" w:rsidRPr="006B73CA" w:rsidRDefault="004B5A61" w:rsidP="006B73CA">
      <w:pPr>
        <w:numPr>
          <w:ilvl w:val="0"/>
          <w:numId w:val="10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B73C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Marta </w:t>
      </w:r>
      <w:proofErr w:type="spellStart"/>
      <w:r w:rsidRPr="006B73C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Berowska</w:t>
      </w:r>
      <w:proofErr w:type="spellEnd"/>
      <w:r w:rsidRPr="006B73C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„Legenda o śpiących rycerzach w Tatrach”</w:t>
      </w:r>
    </w:p>
    <w:p w:rsidR="00564F9B" w:rsidRPr="006B73CA" w:rsidRDefault="004B5A61" w:rsidP="006B73CA">
      <w:pPr>
        <w:numPr>
          <w:ilvl w:val="0"/>
          <w:numId w:val="10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D0136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Kownacka</w:t>
      </w:r>
      <w:r w:rsidRPr="006B7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013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Pr="007D0136">
        <w:rPr>
          <w:rFonts w:ascii="Times New Roman" w:eastAsia="Times New Roman" w:hAnsi="Times New Roman" w:cs="Times New Roman"/>
          <w:sz w:val="24"/>
          <w:szCs w:val="24"/>
          <w:lang w:eastAsia="pl-PL"/>
        </w:rPr>
        <w:t>Kajtkowe</w:t>
      </w:r>
      <w:proofErr w:type="spellEnd"/>
      <w:r w:rsidRPr="007D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przygody” </w:t>
      </w:r>
    </w:p>
    <w:p w:rsidR="00564F9B" w:rsidRPr="006B73CA" w:rsidRDefault="00564F9B" w:rsidP="006B73CA">
      <w:pPr>
        <w:numPr>
          <w:ilvl w:val="0"/>
          <w:numId w:val="10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B7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</w:t>
      </w:r>
      <w:proofErr w:type="spellStart"/>
      <w:r w:rsidRPr="006B73CA">
        <w:rPr>
          <w:rFonts w:ascii="Times New Roman" w:eastAsia="Times New Roman" w:hAnsi="Times New Roman" w:cs="Times New Roman"/>
          <w:sz w:val="24"/>
          <w:szCs w:val="24"/>
          <w:lang w:eastAsia="pl-PL"/>
        </w:rPr>
        <w:t>Krü</w:t>
      </w:r>
      <w:r w:rsidRPr="007D0136">
        <w:rPr>
          <w:rFonts w:ascii="Times New Roman" w:eastAsia="Times New Roman" w:hAnsi="Times New Roman" w:cs="Times New Roman"/>
          <w:sz w:val="24"/>
          <w:szCs w:val="24"/>
          <w:lang w:eastAsia="pl-PL"/>
        </w:rPr>
        <w:t>ger</w:t>
      </w:r>
      <w:proofErr w:type="spellEnd"/>
      <w:r w:rsidRPr="006B7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„Karolcia” </w:t>
      </w:r>
    </w:p>
    <w:p w:rsidR="00564F9B" w:rsidRPr="006B73CA" w:rsidRDefault="00564F9B" w:rsidP="006B73CA">
      <w:pPr>
        <w:numPr>
          <w:ilvl w:val="0"/>
          <w:numId w:val="10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B73CA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Konopnicka „Jak to ze lnem było”</w:t>
      </w:r>
    </w:p>
    <w:p w:rsidR="00564F9B" w:rsidRPr="006B73CA" w:rsidRDefault="00564F9B" w:rsidP="006B73CA">
      <w:pPr>
        <w:numPr>
          <w:ilvl w:val="0"/>
          <w:numId w:val="10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B7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Janina </w:t>
      </w:r>
      <w:proofErr w:type="spellStart"/>
      <w:r w:rsidRPr="006B73CA">
        <w:rPr>
          <w:rFonts w:ascii="Times New Roman" w:eastAsia="Times New Roman" w:hAnsi="Times New Roman" w:cs="Times New Roman"/>
          <w:sz w:val="24"/>
          <w:szCs w:val="24"/>
          <w:lang w:eastAsia="pl-PL"/>
        </w:rPr>
        <w:t>Porazińska</w:t>
      </w:r>
      <w:proofErr w:type="spellEnd"/>
      <w:r w:rsidRPr="006B7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„O dwunastu miesiącach”</w:t>
      </w:r>
    </w:p>
    <w:p w:rsidR="00564F9B" w:rsidRPr="006B73CA" w:rsidRDefault="00564F9B" w:rsidP="006B73CA">
      <w:pPr>
        <w:numPr>
          <w:ilvl w:val="0"/>
          <w:numId w:val="10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B7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Marian </w:t>
      </w:r>
      <w:proofErr w:type="spellStart"/>
      <w:r w:rsidRPr="006B73CA">
        <w:rPr>
          <w:rFonts w:ascii="Times New Roman" w:eastAsia="Times New Roman" w:hAnsi="Times New Roman" w:cs="Times New Roman"/>
          <w:sz w:val="24"/>
          <w:szCs w:val="24"/>
          <w:lang w:eastAsia="pl-PL"/>
        </w:rPr>
        <w:t>Orłoń</w:t>
      </w:r>
      <w:proofErr w:type="spellEnd"/>
      <w:r w:rsidRPr="006B7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„Przerwany hejnał”</w:t>
      </w:r>
    </w:p>
    <w:p w:rsidR="00564F9B" w:rsidRPr="007D0136" w:rsidRDefault="00564F9B" w:rsidP="006B73CA">
      <w:pPr>
        <w:numPr>
          <w:ilvl w:val="0"/>
          <w:numId w:val="10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B73C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Hans Christian Andersen (tł. Franciszek Mirandola) „Baśnie” („Królowa śniegu”)</w:t>
      </w:r>
    </w:p>
    <w:p w:rsidR="00564F9B" w:rsidRPr="006B73CA" w:rsidRDefault="00564F9B" w:rsidP="006B73CA">
      <w:pPr>
        <w:numPr>
          <w:ilvl w:val="0"/>
          <w:numId w:val="10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B73C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Hugh </w:t>
      </w:r>
      <w:proofErr w:type="spellStart"/>
      <w:r w:rsidRPr="006B73C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Lofting</w:t>
      </w:r>
      <w:proofErr w:type="spellEnd"/>
      <w:r w:rsidRPr="006B73C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„Doktor Dolittle i jego zwierzęta” </w:t>
      </w:r>
    </w:p>
    <w:p w:rsidR="00564F9B" w:rsidRPr="006B73CA" w:rsidRDefault="00564F9B" w:rsidP="006B73CA">
      <w:pPr>
        <w:numPr>
          <w:ilvl w:val="0"/>
          <w:numId w:val="10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B73C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Franciszek Jankowski „Bajka o królu ryb”</w:t>
      </w:r>
    </w:p>
    <w:p w:rsidR="00564F9B" w:rsidRPr="006B73CA" w:rsidRDefault="00564F9B" w:rsidP="006B73CA">
      <w:pPr>
        <w:numPr>
          <w:ilvl w:val="0"/>
          <w:numId w:val="10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B73C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Artur Oppman „Syrena”</w:t>
      </w:r>
    </w:p>
    <w:p w:rsidR="007D0136" w:rsidRPr="006B73CA" w:rsidRDefault="00564F9B" w:rsidP="006B73CA">
      <w:pPr>
        <w:numPr>
          <w:ilvl w:val="0"/>
          <w:numId w:val="10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B73C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Roman Pisarski „O psie, który jeździł koleją”</w:t>
      </w:r>
    </w:p>
    <w:p w:rsidR="001970E3" w:rsidRPr="006B73CA" w:rsidRDefault="001970E3" w:rsidP="006B73CA">
      <w:p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6B73CA" w:rsidRDefault="006B73CA" w:rsidP="006B73CA">
      <w:p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6B73CA" w:rsidRPr="006B73CA" w:rsidRDefault="006B73CA" w:rsidP="006B73CA">
      <w:p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D0136" w:rsidRPr="00F26427" w:rsidRDefault="007D0136" w:rsidP="00F26427">
      <w:pPr>
        <w:shd w:val="clear" w:color="auto" w:fill="FFFFFF"/>
        <w:spacing w:line="324" w:lineRule="auto"/>
        <w:jc w:val="lef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pl-PL"/>
        </w:rPr>
      </w:pPr>
      <w:r w:rsidRPr="007D0136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pl-PL"/>
        </w:rPr>
        <w:lastRenderedPageBreak/>
        <w:t>KLASA IV</w:t>
      </w:r>
    </w:p>
    <w:p w:rsidR="007D0136" w:rsidRPr="007D0136" w:rsidRDefault="00F26427" w:rsidP="006B73CA">
      <w:pPr>
        <w:numPr>
          <w:ilvl w:val="0"/>
          <w:numId w:val="10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Jan Brzechwa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„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Akademia pana Kleksa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</w:t>
      </w:r>
    </w:p>
    <w:p w:rsidR="007D0136" w:rsidRPr="007D0136" w:rsidRDefault="00F26427" w:rsidP="006B73CA">
      <w:pPr>
        <w:numPr>
          <w:ilvl w:val="0"/>
          <w:numId w:val="10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Janusz Christa „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Kajko i Kokosz. Szkoła latania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(komiks)</w:t>
      </w:r>
    </w:p>
    <w:p w:rsidR="007D0136" w:rsidRPr="007D0136" w:rsidRDefault="007D0136" w:rsidP="006B73CA">
      <w:pPr>
        <w:numPr>
          <w:ilvl w:val="0"/>
          <w:numId w:val="10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proofErr w:type="spellStart"/>
      <w:r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Re</w:t>
      </w:r>
      <w:r w:rsidR="00F2642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né</w:t>
      </w:r>
      <w:proofErr w:type="spellEnd"/>
      <w:r w:rsidR="00F2642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proofErr w:type="spellStart"/>
      <w:r w:rsidR="00F2642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Goscinny</w:t>
      </w:r>
      <w:proofErr w:type="spellEnd"/>
      <w:r w:rsidR="00F2642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, Jean-Jacques </w:t>
      </w:r>
      <w:proofErr w:type="spellStart"/>
      <w:r w:rsidR="00F2642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Sempé</w:t>
      </w:r>
      <w:proofErr w:type="spellEnd"/>
      <w:r w:rsidR="00F2642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F2642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„</w:t>
      </w:r>
      <w:r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Mikołajek</w:t>
      </w:r>
      <w:r w:rsidR="00F2642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</w:t>
      </w:r>
      <w:r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(wybór opowiadań)</w:t>
      </w:r>
    </w:p>
    <w:p w:rsidR="007D0136" w:rsidRPr="007D0136" w:rsidRDefault="00F26427" w:rsidP="006B73CA">
      <w:pPr>
        <w:numPr>
          <w:ilvl w:val="0"/>
          <w:numId w:val="10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Joanna Olech 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„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Dynastia Miziołków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</w:t>
      </w:r>
    </w:p>
    <w:p w:rsidR="007D0136" w:rsidRPr="007D0136" w:rsidRDefault="007D0136" w:rsidP="006B73CA">
      <w:pPr>
        <w:shd w:val="clear" w:color="auto" w:fill="FFFFFF"/>
        <w:spacing w:line="324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Lektura uzupełniająca:</w:t>
      </w:r>
    </w:p>
    <w:p w:rsidR="007D0136" w:rsidRPr="007D0136" w:rsidRDefault="00F26427" w:rsidP="006B73CA">
      <w:pPr>
        <w:numPr>
          <w:ilvl w:val="0"/>
          <w:numId w:val="11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Adam Bahdaj „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Kapelusz za 100 tysięcy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</w:t>
      </w:r>
    </w:p>
    <w:p w:rsidR="001970E3" w:rsidRPr="006B73CA" w:rsidRDefault="00F26427" w:rsidP="006B73CA">
      <w:pPr>
        <w:numPr>
          <w:ilvl w:val="0"/>
          <w:numId w:val="11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Frances Hodgson Burnett „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Tajemniczy ogród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” </w:t>
      </w:r>
    </w:p>
    <w:p w:rsidR="001970E3" w:rsidRPr="00713317" w:rsidRDefault="001970E3" w:rsidP="006B73CA">
      <w:p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7D0136" w:rsidRPr="00F26427" w:rsidRDefault="007D0136" w:rsidP="00F26427">
      <w:pPr>
        <w:shd w:val="clear" w:color="auto" w:fill="FFFFFF"/>
        <w:spacing w:line="324" w:lineRule="auto"/>
        <w:jc w:val="lef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pl-PL"/>
        </w:rPr>
      </w:pPr>
      <w:r w:rsidRPr="007D0136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pl-PL"/>
        </w:rPr>
        <w:t>KLASA V</w:t>
      </w:r>
    </w:p>
    <w:p w:rsidR="007D0136" w:rsidRPr="007D0136" w:rsidRDefault="00F26427" w:rsidP="006B73CA">
      <w:pPr>
        <w:numPr>
          <w:ilvl w:val="0"/>
          <w:numId w:val="12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Clive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Staples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Lewis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„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Opowieści z </w:t>
      </w:r>
      <w:proofErr w:type="spellStart"/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Narni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i</w:t>
      </w:r>
      <w:proofErr w:type="spellEnd"/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 Lew, czarownica i stara szafa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</w:t>
      </w:r>
    </w:p>
    <w:p w:rsidR="007D0136" w:rsidRPr="007D0136" w:rsidRDefault="00F26427" w:rsidP="006B73CA">
      <w:pPr>
        <w:numPr>
          <w:ilvl w:val="0"/>
          <w:numId w:val="12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Adam Mickiewicz 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„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Pan Tadeusz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</w:p>
    <w:p w:rsidR="007D0136" w:rsidRPr="007D0136" w:rsidRDefault="00F26427" w:rsidP="006B73CA">
      <w:pPr>
        <w:numPr>
          <w:ilvl w:val="0"/>
          <w:numId w:val="12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Ferenc Molnar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„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Chłopcy z Placu Broni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</w:t>
      </w:r>
    </w:p>
    <w:p w:rsidR="007D0136" w:rsidRPr="007D0136" w:rsidRDefault="00F26427" w:rsidP="006B73CA">
      <w:pPr>
        <w:numPr>
          <w:ilvl w:val="0"/>
          <w:numId w:val="12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Bolesław Prus 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„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Katarynka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</w:t>
      </w:r>
    </w:p>
    <w:p w:rsidR="007D0136" w:rsidRPr="007D0136" w:rsidRDefault="00F26427" w:rsidP="006B73CA">
      <w:pPr>
        <w:numPr>
          <w:ilvl w:val="0"/>
          <w:numId w:val="12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Seweryna Szmaglewska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„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Czarne Stopy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</w:t>
      </w:r>
    </w:p>
    <w:p w:rsidR="007D0136" w:rsidRPr="007D0136" w:rsidRDefault="007D0136" w:rsidP="006B73CA">
      <w:pPr>
        <w:shd w:val="clear" w:color="auto" w:fill="FFFFFF"/>
        <w:spacing w:line="324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Lektura uzupełniająca:</w:t>
      </w:r>
    </w:p>
    <w:p w:rsidR="007D0136" w:rsidRPr="007D0136" w:rsidRDefault="00F26427" w:rsidP="006B73CA">
      <w:pPr>
        <w:numPr>
          <w:ilvl w:val="0"/>
          <w:numId w:val="13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Edmund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Niziurski</w:t>
      </w:r>
      <w:proofErr w:type="spellEnd"/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„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Sposób na Alcybiadesa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</w:t>
      </w:r>
    </w:p>
    <w:p w:rsidR="007D0136" w:rsidRDefault="00F26427" w:rsidP="006B73CA">
      <w:pPr>
        <w:numPr>
          <w:ilvl w:val="0"/>
          <w:numId w:val="13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Mark Twain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„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Przygody Tomka Sawyera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</w:t>
      </w:r>
    </w:p>
    <w:p w:rsidR="00F26427" w:rsidRPr="006B73CA" w:rsidRDefault="00F26427" w:rsidP="006B73CA">
      <w:pPr>
        <w:numPr>
          <w:ilvl w:val="0"/>
          <w:numId w:val="13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Henryk Sienkiewicz „Janko Muzykant”</w:t>
      </w:r>
    </w:p>
    <w:p w:rsidR="001970E3" w:rsidRPr="00713317" w:rsidRDefault="001970E3" w:rsidP="006B73CA">
      <w:p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D0136" w:rsidRPr="00F26427" w:rsidRDefault="007D0136" w:rsidP="00F26427">
      <w:pPr>
        <w:shd w:val="clear" w:color="auto" w:fill="FFFFFF"/>
        <w:spacing w:line="324" w:lineRule="auto"/>
        <w:jc w:val="lef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pl-PL"/>
        </w:rPr>
      </w:pPr>
      <w:r w:rsidRPr="007D0136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pl-PL"/>
        </w:rPr>
        <w:t>KLASA VI</w:t>
      </w:r>
    </w:p>
    <w:p w:rsidR="007D0136" w:rsidRPr="007D0136" w:rsidRDefault="00F26427" w:rsidP="006B73CA">
      <w:pPr>
        <w:numPr>
          <w:ilvl w:val="0"/>
          <w:numId w:val="14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Antoni Czechow  „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Kameleon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„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Śmierć urzędnika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</w:t>
      </w:r>
    </w:p>
    <w:p w:rsidR="007D0136" w:rsidRPr="007D0136" w:rsidRDefault="00F26427" w:rsidP="006B73CA">
      <w:pPr>
        <w:numPr>
          <w:ilvl w:val="0"/>
          <w:numId w:val="14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Rafał Kosik „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Felix, Net i </w:t>
      </w:r>
      <w:proofErr w:type="spellStart"/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Nika</w:t>
      </w:r>
      <w:proofErr w:type="spellEnd"/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oraz Gang Niewidzialnych Ludzi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</w:t>
      </w:r>
    </w:p>
    <w:p w:rsidR="007D0136" w:rsidRPr="007D0136" w:rsidRDefault="00F26427" w:rsidP="006B73CA">
      <w:pPr>
        <w:numPr>
          <w:ilvl w:val="0"/>
          <w:numId w:val="14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John Ronald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Reuel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Tolkien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„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Hobbit, czyli tam i z powrotem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</w:t>
      </w:r>
    </w:p>
    <w:p w:rsidR="007D0136" w:rsidRPr="007D0136" w:rsidRDefault="00F26427" w:rsidP="006B73CA">
      <w:pPr>
        <w:numPr>
          <w:ilvl w:val="0"/>
          <w:numId w:val="14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Henryk Sienkiewicz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„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pustyni i w puszczy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</w:t>
      </w:r>
    </w:p>
    <w:p w:rsidR="007D0136" w:rsidRPr="007D0136" w:rsidRDefault="007D0136" w:rsidP="006B73CA">
      <w:pPr>
        <w:shd w:val="clear" w:color="auto" w:fill="FFFFFF"/>
        <w:spacing w:line="324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Lektura uzupełniająca:</w:t>
      </w:r>
    </w:p>
    <w:p w:rsidR="007D0136" w:rsidRPr="007D0136" w:rsidRDefault="00F26427" w:rsidP="006B73CA">
      <w:pPr>
        <w:numPr>
          <w:ilvl w:val="0"/>
          <w:numId w:val="15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Joseph Rudyard Kipling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„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Księga dżungli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</w:t>
      </w:r>
    </w:p>
    <w:p w:rsidR="007D0136" w:rsidRPr="007D0136" w:rsidRDefault="00F26427" w:rsidP="006B73CA">
      <w:pPr>
        <w:numPr>
          <w:ilvl w:val="0"/>
          <w:numId w:val="15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Lucy Maud Montgomery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„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Ania z Zielonego Wzgórza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</w:t>
      </w:r>
    </w:p>
    <w:p w:rsidR="006B73CA" w:rsidRPr="00713317" w:rsidRDefault="006B73CA" w:rsidP="006B73CA">
      <w:p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7D0136" w:rsidRPr="00F26427" w:rsidRDefault="007D0136" w:rsidP="00F26427">
      <w:pPr>
        <w:shd w:val="clear" w:color="auto" w:fill="FFFFFF"/>
        <w:spacing w:line="324" w:lineRule="auto"/>
        <w:jc w:val="lef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pl-PL"/>
        </w:rPr>
      </w:pPr>
      <w:r w:rsidRPr="007D0136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pl-PL"/>
        </w:rPr>
        <w:t>KLASA VII</w:t>
      </w:r>
    </w:p>
    <w:p w:rsidR="007D0136" w:rsidRPr="007D0136" w:rsidRDefault="00F26427" w:rsidP="006B73CA">
      <w:pPr>
        <w:numPr>
          <w:ilvl w:val="0"/>
          <w:numId w:val="16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Charles Dickens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„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Opowieść wigilijna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</w:t>
      </w:r>
    </w:p>
    <w:p w:rsidR="007D0136" w:rsidRPr="007D0136" w:rsidRDefault="00F26427" w:rsidP="006B73CA">
      <w:pPr>
        <w:numPr>
          <w:ilvl w:val="0"/>
          <w:numId w:val="16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Aleksander Fredro 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„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Zemsta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</w:t>
      </w:r>
    </w:p>
    <w:p w:rsidR="007D0136" w:rsidRPr="007D0136" w:rsidRDefault="00F26427" w:rsidP="006B73CA">
      <w:pPr>
        <w:numPr>
          <w:ilvl w:val="0"/>
          <w:numId w:val="16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Jan Kochanowski  W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ybór fraszek, pieśni i trenów, w tym tren I, V, VII, VIII</w:t>
      </w:r>
    </w:p>
    <w:p w:rsidR="007D0136" w:rsidRPr="007D0136" w:rsidRDefault="00F26427" w:rsidP="006B73CA">
      <w:pPr>
        <w:numPr>
          <w:ilvl w:val="0"/>
          <w:numId w:val="16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Henryk Sienkiewicz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„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Quo </w:t>
      </w:r>
      <w:proofErr w:type="spellStart"/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vadis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„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Latarnik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</w:t>
      </w:r>
    </w:p>
    <w:p w:rsidR="007D0136" w:rsidRPr="007D0136" w:rsidRDefault="00F26427" w:rsidP="006B73CA">
      <w:pPr>
        <w:numPr>
          <w:ilvl w:val="0"/>
          <w:numId w:val="16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Stefan Żeromski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„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Siłaczka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</w:t>
      </w:r>
    </w:p>
    <w:p w:rsidR="007D0136" w:rsidRPr="007D0136" w:rsidRDefault="007D0136" w:rsidP="006B73CA">
      <w:pPr>
        <w:shd w:val="clear" w:color="auto" w:fill="FFFFFF"/>
        <w:spacing w:line="324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Lektura uzupełniająca:</w:t>
      </w:r>
    </w:p>
    <w:p w:rsidR="007D0136" w:rsidRPr="007D0136" w:rsidRDefault="00F26427" w:rsidP="006B73CA">
      <w:pPr>
        <w:numPr>
          <w:ilvl w:val="0"/>
          <w:numId w:val="17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Ernest Hemingway 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„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Stary człowiek i morze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</w:t>
      </w:r>
    </w:p>
    <w:p w:rsidR="007D0136" w:rsidRDefault="00F26427" w:rsidP="006B73CA">
      <w:pPr>
        <w:numPr>
          <w:ilvl w:val="0"/>
          <w:numId w:val="17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Henryk Sienkiewicz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„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Krzyżacy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</w:t>
      </w:r>
    </w:p>
    <w:p w:rsidR="00F26427" w:rsidRPr="006B73CA" w:rsidRDefault="00F26427" w:rsidP="006B73CA">
      <w:pPr>
        <w:numPr>
          <w:ilvl w:val="0"/>
          <w:numId w:val="17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6B73CA" w:rsidRPr="007D0136" w:rsidRDefault="006B73CA" w:rsidP="006B73CA">
      <w:p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D0136" w:rsidRPr="007D0136" w:rsidRDefault="007D0136" w:rsidP="006B73CA">
      <w:pPr>
        <w:shd w:val="clear" w:color="auto" w:fill="FFFFFF"/>
        <w:spacing w:line="324" w:lineRule="auto"/>
        <w:jc w:val="lef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pl-PL"/>
        </w:rPr>
      </w:pPr>
      <w:r w:rsidRPr="007D0136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pl-PL"/>
        </w:rPr>
        <w:lastRenderedPageBreak/>
        <w:t>KLASA VIII</w:t>
      </w:r>
    </w:p>
    <w:p w:rsidR="007D0136" w:rsidRPr="007D0136" w:rsidRDefault="007D0136" w:rsidP="006B73CA">
      <w:pPr>
        <w:shd w:val="clear" w:color="auto" w:fill="FFFFFF"/>
        <w:spacing w:line="324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Lektura obowiązkowa:</w:t>
      </w:r>
    </w:p>
    <w:p w:rsidR="007D0136" w:rsidRPr="007D0136" w:rsidRDefault="00F26427" w:rsidP="006B73CA">
      <w:pPr>
        <w:numPr>
          <w:ilvl w:val="0"/>
          <w:numId w:val="18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Aleksander Kamiński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„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Kamienie na szaniec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</w:t>
      </w:r>
    </w:p>
    <w:p w:rsidR="007D0136" w:rsidRPr="007D0136" w:rsidRDefault="007D0136" w:rsidP="006B73CA">
      <w:pPr>
        <w:numPr>
          <w:ilvl w:val="0"/>
          <w:numId w:val="18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Adam </w:t>
      </w:r>
      <w:r w:rsidR="00F2642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Mickiewicz</w:t>
      </w:r>
      <w:r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F2642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„</w:t>
      </w:r>
      <w:r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Pan Tadeusz</w:t>
      </w:r>
      <w:r w:rsidR="00F2642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</w:t>
      </w:r>
    </w:p>
    <w:p w:rsidR="007D0136" w:rsidRPr="007D0136" w:rsidRDefault="00F26427" w:rsidP="006B73CA">
      <w:pPr>
        <w:numPr>
          <w:ilvl w:val="0"/>
          <w:numId w:val="18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Juliusz Słowacki „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Balladyna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</w:t>
      </w:r>
    </w:p>
    <w:p w:rsidR="007D0136" w:rsidRPr="007D0136" w:rsidRDefault="00F26427" w:rsidP="006B73CA">
      <w:pPr>
        <w:numPr>
          <w:ilvl w:val="0"/>
          <w:numId w:val="18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Antoine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de Saint-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Exupery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„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Mały Książę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</w:t>
      </w:r>
    </w:p>
    <w:p w:rsidR="007D0136" w:rsidRPr="007D0136" w:rsidRDefault="00F26427" w:rsidP="006B73CA">
      <w:pPr>
        <w:numPr>
          <w:ilvl w:val="0"/>
          <w:numId w:val="18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Stefan Żeromski 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„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Syzyfowe prace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</w:t>
      </w:r>
    </w:p>
    <w:p w:rsidR="006B73CA" w:rsidRPr="006B73CA" w:rsidRDefault="006B73CA" w:rsidP="006B73CA">
      <w:pPr>
        <w:shd w:val="clear" w:color="auto" w:fill="FFFFFF"/>
        <w:spacing w:line="324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D0136" w:rsidRPr="007D0136" w:rsidRDefault="007D0136" w:rsidP="006B73CA">
      <w:pPr>
        <w:shd w:val="clear" w:color="auto" w:fill="FFFFFF"/>
        <w:spacing w:line="324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Lektura uzupełniająca:</w:t>
      </w:r>
    </w:p>
    <w:p w:rsidR="007D0136" w:rsidRPr="007D0136" w:rsidRDefault="00F26427" w:rsidP="006B73CA">
      <w:pPr>
        <w:numPr>
          <w:ilvl w:val="0"/>
          <w:numId w:val="19"/>
        </w:numPr>
        <w:shd w:val="clear" w:color="auto" w:fill="FFFFFF"/>
        <w:spacing w:line="324" w:lineRule="auto"/>
        <w:ind w:left="525"/>
        <w:jc w:val="lef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Arkady Fiedler 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„</w:t>
      </w:r>
      <w:r w:rsidR="007D0136" w:rsidRPr="007D01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Dywizjon 303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</w:t>
      </w:r>
      <w:bookmarkStart w:id="0" w:name="_GoBack"/>
      <w:bookmarkEnd w:id="0"/>
    </w:p>
    <w:p w:rsidR="007D0136" w:rsidRPr="006B73CA" w:rsidRDefault="007D0136" w:rsidP="006B73CA">
      <w:pPr>
        <w:spacing w:line="324" w:lineRule="auto"/>
        <w:rPr>
          <w:rFonts w:ascii="Times New Roman" w:hAnsi="Times New Roman" w:cs="Times New Roman"/>
        </w:rPr>
      </w:pPr>
    </w:p>
    <w:sectPr w:rsidR="007D0136" w:rsidRPr="006B73CA" w:rsidSect="006B73CA">
      <w:pgSz w:w="11906" w:h="16838"/>
      <w:pgMar w:top="454" w:right="454" w:bottom="90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93A"/>
    <w:multiLevelType w:val="multilevel"/>
    <w:tmpl w:val="9A20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76FA7"/>
    <w:multiLevelType w:val="multilevel"/>
    <w:tmpl w:val="68D8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281E95"/>
    <w:multiLevelType w:val="multilevel"/>
    <w:tmpl w:val="F436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8542D"/>
    <w:multiLevelType w:val="multilevel"/>
    <w:tmpl w:val="311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024A3"/>
    <w:multiLevelType w:val="multilevel"/>
    <w:tmpl w:val="5928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01649F"/>
    <w:multiLevelType w:val="multilevel"/>
    <w:tmpl w:val="F66C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D8574D"/>
    <w:multiLevelType w:val="multilevel"/>
    <w:tmpl w:val="D5F4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9E183D"/>
    <w:multiLevelType w:val="multilevel"/>
    <w:tmpl w:val="39F2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272E2C"/>
    <w:multiLevelType w:val="multilevel"/>
    <w:tmpl w:val="10CE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1665E1"/>
    <w:multiLevelType w:val="multilevel"/>
    <w:tmpl w:val="85BA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CB00F4"/>
    <w:multiLevelType w:val="multilevel"/>
    <w:tmpl w:val="700E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227B56"/>
    <w:multiLevelType w:val="multilevel"/>
    <w:tmpl w:val="D798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AD1C2D"/>
    <w:multiLevelType w:val="multilevel"/>
    <w:tmpl w:val="93B6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041DF7"/>
    <w:multiLevelType w:val="multilevel"/>
    <w:tmpl w:val="A266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A410D67"/>
    <w:multiLevelType w:val="multilevel"/>
    <w:tmpl w:val="99E0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75625F"/>
    <w:multiLevelType w:val="multilevel"/>
    <w:tmpl w:val="64B8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59C333D"/>
    <w:multiLevelType w:val="multilevel"/>
    <w:tmpl w:val="D1F2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13060F"/>
    <w:multiLevelType w:val="multilevel"/>
    <w:tmpl w:val="2CE6B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1531FB"/>
    <w:multiLevelType w:val="multilevel"/>
    <w:tmpl w:val="53AA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0"/>
  </w:num>
  <w:num w:numId="5">
    <w:abstractNumId w:val="17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14"/>
  </w:num>
  <w:num w:numId="11">
    <w:abstractNumId w:val="11"/>
  </w:num>
  <w:num w:numId="12">
    <w:abstractNumId w:val="7"/>
  </w:num>
  <w:num w:numId="13">
    <w:abstractNumId w:val="10"/>
  </w:num>
  <w:num w:numId="14">
    <w:abstractNumId w:val="15"/>
  </w:num>
  <w:num w:numId="15">
    <w:abstractNumId w:val="18"/>
  </w:num>
  <w:num w:numId="16">
    <w:abstractNumId w:val="16"/>
  </w:num>
  <w:num w:numId="17">
    <w:abstractNumId w:val="13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0136"/>
    <w:rsid w:val="00017CA0"/>
    <w:rsid w:val="001970E3"/>
    <w:rsid w:val="0021103B"/>
    <w:rsid w:val="0021228F"/>
    <w:rsid w:val="00214820"/>
    <w:rsid w:val="00230D10"/>
    <w:rsid w:val="003667B1"/>
    <w:rsid w:val="003F4DEB"/>
    <w:rsid w:val="004A1C3B"/>
    <w:rsid w:val="004B5A61"/>
    <w:rsid w:val="00564F9B"/>
    <w:rsid w:val="006B73CA"/>
    <w:rsid w:val="00713317"/>
    <w:rsid w:val="007932AF"/>
    <w:rsid w:val="007D0136"/>
    <w:rsid w:val="00865A6C"/>
    <w:rsid w:val="00957C7B"/>
    <w:rsid w:val="00AE08C9"/>
    <w:rsid w:val="00C67267"/>
    <w:rsid w:val="00CC2F96"/>
    <w:rsid w:val="00CD1811"/>
    <w:rsid w:val="00D26118"/>
    <w:rsid w:val="00F2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C7B"/>
  </w:style>
  <w:style w:type="paragraph" w:styleId="Nagwek3">
    <w:name w:val="heading 3"/>
    <w:basedOn w:val="Normalny"/>
    <w:link w:val="Nagwek3Znak"/>
    <w:uiPriority w:val="9"/>
    <w:qFormat/>
    <w:rsid w:val="007D013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01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D0136"/>
    <w:rPr>
      <w:i/>
      <w:iCs/>
    </w:rPr>
  </w:style>
  <w:style w:type="character" w:styleId="Pogrubienie">
    <w:name w:val="Strong"/>
    <w:basedOn w:val="Domylnaczcionkaakapitu"/>
    <w:uiPriority w:val="22"/>
    <w:qFormat/>
    <w:rsid w:val="007D013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D013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5</cp:revision>
  <cp:lastPrinted>2017-11-03T09:00:00Z</cp:lastPrinted>
  <dcterms:created xsi:type="dcterms:W3CDTF">2017-11-02T21:51:00Z</dcterms:created>
  <dcterms:modified xsi:type="dcterms:W3CDTF">2017-11-03T09:26:00Z</dcterms:modified>
</cp:coreProperties>
</file>